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245" w:righ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 Kiarov</w:t>
      </w:r>
    </w:p>
    <w:p>
      <w:pPr>
        <w:pStyle w:val="style0"/>
        <w:ind w:hanging="0" w:left="5245" w:righ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Starosta obce</w:t>
      </w:r>
    </w:p>
    <w:p>
      <w:pPr>
        <w:pStyle w:val="style0"/>
        <w:ind w:hanging="0" w:left="5245" w:righ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Kiarov č. 25</w:t>
      </w:r>
    </w:p>
    <w:p>
      <w:pPr>
        <w:pStyle w:val="style0"/>
        <w:ind w:hanging="0" w:left="5245" w:righ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991 06  Želovce 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Kiarov</w:t>
      </w:r>
      <w:r>
        <w:rPr>
          <w:sz w:val="24"/>
          <w:szCs w:val="24"/>
          <w:lang w:val="sk-SK"/>
        </w:rPr>
        <w:t>, dňa 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Ž i a d o s ť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 xml:space="preserve">o vydanie súhlasu na výrub dreviny podľa zákona NR SR č. 543/2002 Z .z., § 47 ods. 3 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o ochrane prírody a krajiny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b/>
          <w:lang w:val="sk-SK"/>
        </w:rPr>
      </w:pPr>
      <w:r>
        <w:rPr>
          <w:b/>
          <w:lang w:val="sk-SK"/>
        </w:rPr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A)</w:t>
        <w:tab/>
        <w:t>Údaje o žiadateľovi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Priezvisko a meno (názov) obchodné meno: 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Trvalý pobyt/sídlo: 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B</w:t>
      </w:r>
      <w:r>
        <w:rPr>
          <w:b/>
          <w:sz w:val="24"/>
          <w:szCs w:val="24"/>
          <w:vertAlign w:val="superscript"/>
          <w:lang w:val="sk-SK"/>
        </w:rPr>
        <w:t>1</w:t>
      </w:r>
      <w:r>
        <w:rPr>
          <w:b/>
          <w:sz w:val="24"/>
          <w:szCs w:val="24"/>
          <w:lang w:val="sk-SK"/>
        </w:rPr>
        <w:t>)</w:t>
        <w:tab/>
        <w:t>Údaje o pozemku, na ktorom drevina rastie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Katastrálne územie: 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Druh pozemku: 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parcely: 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Príloha</w:t>
      </w:r>
      <w:r>
        <w:rPr>
          <w:sz w:val="22"/>
          <w:szCs w:val="22"/>
          <w:lang w:val="sk-SK"/>
        </w:rPr>
        <w:t xml:space="preserve">: </w:t>
      </w:r>
    </w:p>
    <w:p>
      <w:pPr>
        <w:pStyle w:val="style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kópia katastrálnej mapy alebo iný doklad umožňujúci identifikáciu dreviny v teréne </w:t>
        <w:tab/>
        <w:t xml:space="preserve">Áno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Začiarkov1"/>
      <w:bookmarkStart w:id="1" w:name="__Fieldmark__48_2127871607"/>
      <w:bookmarkStart w:id="2" w:name="__Fieldmark__48_2127871607"/>
      <w:bookmarkStart w:id="3" w:name="__Fieldmark__48_2127871607"/>
      <w:bookmarkEnd w:id="3"/>
      <w:r>
        <w:rPr>
          <w:sz w:val="22"/>
          <w:szCs w:val="22"/>
          <w:lang w:val="sk-SK"/>
        </w:rPr>
      </w:r>
      <w:r>
        <w:fldChar w:fldCharType="end"/>
      </w:r>
      <w:bookmarkEnd w:id="0"/>
      <w:r>
        <w:rPr>
          <w:sz w:val="22"/>
          <w:szCs w:val="22"/>
          <w:lang w:val="sk-SK"/>
        </w:rPr>
        <w:tab/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Začiarkov2"/>
      <w:bookmarkStart w:id="5" w:name="__Fieldmark__56_2127871607"/>
      <w:bookmarkStart w:id="6" w:name="__Fieldmark__56_2127871607"/>
      <w:bookmarkStart w:id="7" w:name="__Fieldmark__56_2127871607"/>
      <w:bookmarkEnd w:id="7"/>
      <w:bookmarkEnd w:id="4"/>
      <w:r>
        <w:rPr>
          <w:sz w:val="22"/>
          <w:szCs w:val="22"/>
          <w:lang w:val="sk-SK"/>
        </w:rPr>
      </w:r>
      <w:r>
        <w:fldChar w:fldCharType="end"/>
      </w:r>
    </w:p>
    <w:p>
      <w:pPr>
        <w:pStyle w:val="style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doklady, ktorými žiadateľ preukazuje svoje práva k nehnuteľnosti (list vlastníctva, nájomná zmluva)</w:t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</w:r>
    </w:p>
    <w:p>
      <w:pPr>
        <w:pStyle w:val="style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C</w:t>
      </w:r>
      <w:r>
        <w:rPr>
          <w:b/>
          <w:sz w:val="24"/>
          <w:szCs w:val="24"/>
          <w:vertAlign w:val="superscript"/>
          <w:lang w:val="sk-SK"/>
        </w:rPr>
        <w:t>1,2</w:t>
      </w:r>
      <w:r>
        <w:rPr>
          <w:b/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 xml:space="preserve">Súhlas vlastníka, správcu, prípadne nájomcu (ak mu takéto oprávnenie vyplýva </w:t>
        <w:tab/>
        <w:t xml:space="preserve">z nájomnej zmluvy) pozemku, na ktorom drevina rastie, ak žiadateľ nie je jeho </w:t>
        <w:tab/>
        <w:t>vlastníkom (správcom, nájomcom)</w:t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Stanovisko vlastníka, správcu, nájomcu: 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V.................................. dňa 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pict>
          <v:line from="320.5pt,13.55pt" id="shape_0" style="position:absolute" to="466.25pt,13.55pt">
            <v:stroke color="black" endcap="flat" joinstyle="round"/>
            <v:fill detectmouseclick="t"/>
          </v:line>
        </w:pic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ab/>
        <w:tab/>
        <w:tab/>
        <w:tab/>
        <w:tab/>
        <w:tab/>
        <w:tab/>
        <w:tab/>
        <w:t>podpis (pečiatka)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lang w:val="sk-SK"/>
        </w:rPr>
      </w:pPr>
      <w:r>
        <w:rPr>
          <w:lang w:val="sk-SK"/>
        </w:rPr>
      </w:r>
    </w:p>
    <w:p>
      <w:pPr>
        <w:sectPr>
          <w:footerReference r:id="rId2" w:type="first"/>
          <w:type w:val="nextPage"/>
          <v:line from="-0.95pt,0.15pt" id="shape_0" style="position:absolute" to="466.3pt,0.15pt">
            <v:stroke color="black" endcap="flat" joinstyle="round"/>
            <v:fill detectmouseclick="t"/>
          </v:line>
          <w:pgSz w:h="16838" w:w="11906"/>
          <w:pgMar w:bottom="993" w:footer="0" w:gutter="0" w:header="0" w:left="1417" w:right="1133" w:top="567"/>
          <w:pgNumType w:fmt="decimal"/>
          <w:formProt w:val="false"/>
          <w:titlePg/>
          <w:textDirection w:val="lrTb"/>
          <w:docGrid w:charSpace="8192" w:linePitch="272" w:type="default"/>
        </w:sectPr>
        <w:pStyle w:val="style0"/>
        <w:rPr>
          <w:lang w:val="sk-SK"/>
        </w:rPr>
      </w:pPr>
      <w:r>
        <w:rPr>
          <w:lang w:val="sk-SK"/>
        </w:rPr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D) </w:t>
        <w:tab/>
        <w:t>Špecifikácia dreviny, ktorá sa má vyrúbať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Stromy (v prípade nedostatku miesta uveďte špecifikáciu dreviny na osobitnej prílohe)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302"/>
        <w:gridCol w:w="1169"/>
        <w:gridCol w:w="1842"/>
        <w:gridCol w:w="3898"/>
      </w:tblGrid>
      <w:tr>
        <w:trPr>
          <w:cantSplit w:val="false"/>
        </w:trPr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Druh dreviny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Obvod kmeňa</w:t>
            </w:r>
          </w:p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 1,3</w:t>
            </w:r>
          </w:p>
        </w:tc>
        <w:tc>
          <w:tcPr>
            <w:tcW w:type="dxa" w:w="3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Zdravotný stav</w:t>
            </w:r>
          </w:p>
        </w:tc>
      </w:tr>
      <w:tr>
        <w:trPr>
          <w:cantSplit w:val="false"/>
        </w:trPr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</w:tc>
        <w:tc>
          <w:tcPr>
            <w:tcW w:type="dxa" w:w="3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</w:tc>
      </w:tr>
    </w:tbl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Krovité porasty ( v prípade nedostatku miesta uveďte špecifikáciu dreviny na osobitnej prílohe)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338"/>
        <w:gridCol w:w="6873"/>
      </w:tblGrid>
      <w:tr>
        <w:trPr>
          <w:cantSplit w:val="false"/>
        </w:trPr>
        <w:tc>
          <w:tcPr>
            <w:tcW w:type="dxa" w:w="2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Druh dreviny</w:t>
            </w:r>
          </w:p>
        </w:tc>
        <w:tc>
          <w:tcPr>
            <w:tcW w:type="dxa" w:w="6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Plošná výmera krovitých porastov, zdravotný stav krov</w:t>
            </w:r>
          </w:p>
        </w:tc>
      </w:tr>
      <w:tr>
        <w:trPr>
          <w:cantSplit w:val="false"/>
        </w:trPr>
        <w:tc>
          <w:tcPr>
            <w:tcW w:type="dxa" w:w="2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</w:tc>
        <w:tc>
          <w:tcPr>
            <w:tcW w:type="dxa" w:w="6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</w:r>
          </w:p>
        </w:tc>
      </w:tr>
    </w:tbl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E)</w:t>
        <w:tab/>
        <w:t>Odôvodnenie žiadosti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........................................................................................................................................................... 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F)</w:t>
        <w:tab/>
        <w:t>Správny poplatok uhradený:</w:t>
      </w:r>
    </w:p>
    <w:p>
      <w:pPr>
        <w:pStyle w:val="style0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prevodom z účtu v banke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Začiarkov3"/>
      <w:bookmarkStart w:id="9" w:name="__Fieldmark__151_2127871607"/>
      <w:bookmarkStart w:id="10" w:name="__Fieldmark__151_2127871607"/>
      <w:bookmarkStart w:id="11" w:name="__Fieldmark__151_2127871607"/>
      <w:bookmarkEnd w:id="11"/>
      <w:bookmarkEnd w:id="8"/>
      <w:r>
        <w:rPr>
          <w:sz w:val="24"/>
          <w:szCs w:val="24"/>
          <w:lang w:val="sk-SK"/>
        </w:rPr>
      </w:r>
      <w:r>
        <w:fldChar w:fldCharType="end"/>
      </w:r>
    </w:p>
    <w:p>
      <w:pPr>
        <w:pStyle w:val="style0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poštovou poukážkou na účet obce (mesta)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Začiarkov4"/>
      <w:bookmarkStart w:id="13" w:name="__Fieldmark__159_2127871607"/>
      <w:bookmarkStart w:id="14" w:name="__Fieldmark__159_2127871607"/>
      <w:bookmarkStart w:id="15" w:name="__Fieldmark__159_2127871607"/>
      <w:bookmarkEnd w:id="15"/>
      <w:bookmarkEnd w:id="12"/>
      <w:r>
        <w:rPr>
          <w:sz w:val="24"/>
          <w:szCs w:val="24"/>
          <w:lang w:val="sk-SK"/>
        </w:rPr>
      </w:r>
      <w:r>
        <w:fldChar w:fldCharType="end"/>
      </w:r>
    </w:p>
    <w:p>
      <w:pPr>
        <w:pStyle w:val="style0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hotovosti do pokladnice obce (mesta)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Začiarkov5"/>
      <w:bookmarkStart w:id="17" w:name="__Fieldmark__165_2127871607"/>
      <w:bookmarkStart w:id="18" w:name="__Fieldmark__165_2127871607"/>
      <w:bookmarkStart w:id="19" w:name="__Fieldmark__165_2127871607"/>
      <w:bookmarkEnd w:id="19"/>
      <w:bookmarkEnd w:id="16"/>
      <w:r>
        <w:rPr>
          <w:sz w:val="24"/>
          <w:szCs w:val="24"/>
          <w:lang w:val="sk-SK"/>
        </w:rPr>
      </w:r>
      <w:r>
        <w:fldChar w:fldCharType="end"/>
      </w:r>
    </w:p>
    <w:p>
      <w:pPr>
        <w:pStyle w:val="style0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žiadateľa sa vzťahuje oslobodenie podľa § 4 zákona NR SR č. 145/1995 Z. z.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Začiarkov6"/>
      <w:bookmarkStart w:id="21" w:name="__Fieldmark__171_2127871607"/>
      <w:bookmarkStart w:id="22" w:name="__Fieldmark__171_2127871607"/>
      <w:bookmarkStart w:id="23" w:name="__Fieldmark__171_2127871607"/>
      <w:bookmarkEnd w:id="23"/>
      <w:bookmarkEnd w:id="20"/>
      <w:r>
        <w:rPr>
          <w:sz w:val="24"/>
          <w:szCs w:val="24"/>
          <w:lang w:val="sk-SK"/>
        </w:rPr>
      </w:r>
      <w:r>
        <w:fldChar w:fldCharType="end"/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V.................................. dňa ............................</w:t>
      </w:r>
    </w:p>
    <w:p>
      <w:pPr>
        <w:pStyle w:val="style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pict>
          <v:line from="320.05pt,13.3pt" id="shape_0" style="position:absolute" to="465.8pt,13.3pt">
            <v:stroke color="black" endcap="flat" joinstyle="round"/>
            <v:fill detectmouseclick="t"/>
          </v:line>
        </w:pict>
      </w:r>
    </w:p>
    <w:p>
      <w:pPr>
        <w:pStyle w:val="style0"/>
        <w:ind w:hanging="0" w:left="6379" w:right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podpis žiadateľa (pečiatka)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993" w:footer="0" w:gutter="0" w:header="0" w:left="1417" w:right="1133" w:top="567"/>
      <w:pgNumType w:fmt="decimal"/>
      <w:formProt w:val="false"/>
      <w:textDirection w:val="lrTb"/>
      <w:docGrid w:charSpace="8192" w:linePitch="272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numPr>
        <w:ilvl w:val="0"/>
        <w:numId w:val="1"/>
      </w:numPr>
      <w:jc w:val="both"/>
      <w:rPr>
        <w:lang w:val="sk-SK"/>
      </w:rPr>
    </w:pPr>
    <w:r>
      <w:rPr>
        <w:lang w:val="sk-SK"/>
      </w:rPr>
      <w:t>Doklady podľa písmena B) a C) sa nevyžadujú v prípade žiadostí o vydanie súhlasu na výrub dreviny z dôvodu umiestnenia líniovej stavby, na ktorej účely možno pozemky vyvlastniť. K žiadosti sa pripojí výkres z projektovej dokumentácie stavby, ktorý obsahuje presný popis trasy líniovej stavby v mierke najmenej 1:10 000 s vyznačením lokality, kde drevina rastie.</w:t>
      <w:pict/>
    </w:r>
  </w:p>
  <w:p>
    <w:pPr>
      <w:pStyle w:val="style0"/>
      <w:numPr>
        <w:ilvl w:val="0"/>
        <w:numId w:val="1"/>
      </w:numPr>
      <w:jc w:val="both"/>
      <w:rPr>
        <w:lang w:val="sk-SK"/>
      </w:rPr>
    </w:pPr>
    <w:r>
      <w:rPr>
        <w:lang w:val="sk-SK"/>
      </w:rPr>
      <w:t>Doklady podľa písmena C) sa nevyžadujú v prípade žiadosti o vydanie súhlasu na výrub dreviny v rámci údržby brehových porastov vodných tokov, ak je žiadateľom správca vodného toku.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sk-SK" w:val="cs-CZ"/>
    </w:rPr>
  </w:style>
  <w:style w:styleId="style1" w:type="paragraph">
    <w:name w:val="Nadpis 1"/>
    <w:basedOn w:val="style0"/>
    <w:next w:val="style1"/>
    <w:pPr>
      <w:keepNext/>
    </w:pPr>
    <w:rPr>
      <w:sz w:val="28"/>
      <w:lang w:val="sk-SK"/>
    </w:rPr>
  </w:style>
  <w:style w:styleId="style2" w:type="paragraph">
    <w:name w:val="Nadpis 2"/>
    <w:basedOn w:val="style0"/>
    <w:next w:val="style2"/>
    <w:pPr>
      <w:keepNext/>
    </w:pPr>
    <w:rPr>
      <w:b/>
      <w:sz w:val="18"/>
      <w:lang w:val="sk-SK"/>
    </w:rPr>
  </w:style>
  <w:style w:styleId="style3" w:type="paragraph">
    <w:name w:val="Nadpis 3"/>
    <w:basedOn w:val="style0"/>
    <w:next w:val="style3"/>
    <w:pPr>
      <w:keepNext/>
      <w:jc w:val="center"/>
    </w:pPr>
    <w:rPr>
      <w:sz w:val="28"/>
      <w:lang w:val="sk-SK"/>
    </w:rPr>
  </w:style>
  <w:style w:styleId="style15" w:type="character">
    <w:name w:val="Default Paragraph Font"/>
    <w:next w:val="style15"/>
    <w:rPr/>
  </w:style>
  <w:style w:styleId="style16" w:type="character">
    <w:name w:val="Hlavička Char"/>
    <w:basedOn w:val="style15"/>
    <w:next w:val="style16"/>
    <w:rPr>
      <w:lang w:val="cs-CZ"/>
    </w:rPr>
  </w:style>
  <w:style w:styleId="style17" w:type="character">
    <w:name w:val="Päta Char"/>
    <w:basedOn w:val="style15"/>
    <w:next w:val="style17"/>
    <w:rPr>
      <w:lang w:val="cs-CZ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lo textu"/>
    <w:basedOn w:val="style0"/>
    <w:next w:val="style19"/>
    <w:pPr>
      <w:jc w:val="center"/>
    </w:pPr>
    <w:rPr>
      <w:lang w:val="sk-SK"/>
    </w:rPr>
  </w:style>
  <w:style w:styleId="style20" w:type="paragraph">
    <w:name w:val="Zoznam"/>
    <w:basedOn w:val="style19"/>
    <w:next w:val="style20"/>
    <w:pPr/>
    <w:rPr>
      <w:rFonts w:cs="Mangal"/>
    </w:rPr>
  </w:style>
  <w:style w:styleId="style21" w:type="paragraph">
    <w:name w:val="P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  <w:style w:styleId="style25" w:type="paragraph">
    <w:name w:val="Hlavička"/>
    <w:basedOn w:val="style0"/>
    <w:next w:val="style25"/>
    <w:pPr>
      <w:tabs>
        <w:tab w:leader="none" w:pos="4536" w:val="center"/>
        <w:tab w:leader="none" w:pos="9072" w:val="right"/>
      </w:tabs>
    </w:pPr>
    <w:rPr/>
  </w:style>
  <w:style w:styleId="style26" w:type="paragraph">
    <w:name w:val="Päta"/>
    <w:basedOn w:val="style0"/>
    <w:next w:val="style26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2017-11-10T09:19:00Z</dcterms:created>
  <dc:creator>Výstavba</dc:creator>
  <cp:lastModifiedBy>martin.rojik</cp:lastModifiedBy>
  <cp:lastPrinted>2017-11-10T09:54:00Z</cp:lastPrinted>
  <dcterms:modified xsi:type="dcterms:W3CDTF">2017-11-10T10:09:00Z</dcterms:modified>
  <cp:revision>9</cp:revision>
  <dc:title>M E S T O Veľký Krtíš</dc:title>
</cp:coreProperties>
</file>